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1" w:rsidRPr="00D02AB6" w:rsidRDefault="00D02AB6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3"/>
          <w:b/>
          <w:bCs/>
          <w:iCs/>
          <w:sz w:val="32"/>
          <w:szCs w:val="32"/>
        </w:rPr>
      </w:pPr>
      <w:r w:rsidRPr="00D02AB6">
        <w:rPr>
          <w:rStyle w:val="c3"/>
          <w:b/>
          <w:bCs/>
          <w:iCs/>
          <w:sz w:val="32"/>
          <w:szCs w:val="32"/>
        </w:rPr>
        <w:t>Возрастные особенности детей</w:t>
      </w:r>
      <w:r w:rsidR="00F86D11" w:rsidRPr="00D02AB6">
        <w:rPr>
          <w:rStyle w:val="c3"/>
          <w:b/>
          <w:bCs/>
          <w:iCs/>
          <w:sz w:val="32"/>
          <w:szCs w:val="32"/>
        </w:rPr>
        <w:t xml:space="preserve"> 4-5 лет</w:t>
      </w:r>
    </w:p>
    <w:p w:rsidR="00F86D11" w:rsidRPr="00F86D11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3"/>
          <w:b/>
          <w:bCs/>
          <w:i/>
          <w:iCs/>
          <w:sz w:val="28"/>
          <w:szCs w:val="28"/>
        </w:rPr>
      </w:pPr>
    </w:p>
    <w:p w:rsidR="00F86D11" w:rsidRPr="00F86D11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3"/>
          <w:b/>
          <w:bCs/>
          <w:i/>
          <w:iCs/>
          <w:sz w:val="28"/>
          <w:szCs w:val="28"/>
        </w:rPr>
      </w:pPr>
      <w:r w:rsidRPr="00F86D11">
        <w:rPr>
          <w:noProof/>
          <w:sz w:val="28"/>
          <w:szCs w:val="28"/>
        </w:rPr>
        <w:drawing>
          <wp:inline distT="0" distB="0" distL="0" distR="0" wp14:anchorId="616341E5" wp14:editId="37E3E9E6">
            <wp:extent cx="3543300" cy="3135086"/>
            <wp:effectExtent l="0" t="0" r="0" b="8255"/>
            <wp:docPr id="5" name="Рисунок 5" descr="https://189131.selcdn.ru/leonardo/uploadsForSiteId/128491/texteditor/70526385-50dd-42a1-8cd5-4a5d6a702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128491/texteditor/70526385-50dd-42a1-8cd5-4a5d6a7024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23" cy="313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11" w:rsidRPr="00F86D11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3"/>
          <w:b/>
          <w:bCs/>
          <w:i/>
          <w:iCs/>
          <w:sz w:val="28"/>
          <w:szCs w:val="28"/>
        </w:rPr>
      </w:pPr>
    </w:p>
    <w:p w:rsidR="00F86D11" w:rsidRPr="00F86D11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У ребенка пятого года жизни появляется ряд новых черт в поведении и деятельности, которые проявляются в физическом, интеллектуальном, социально-эмоциональном развитии. Движения его становятся более уверенными и разнообразными. Ребенок испытывает острую необходимость в движении, все более активно стремится к познанию, и это создает новые возможности для развития самостоятельности во всех сферах его жизни. Он уже способен анализировать объекты одновременно по 2-3 признакам: цвету и форме; цвету, форме и материалу и т.п. Внимание становится все более устойчивым. В среднем возрасте интенсивно развивается память ребенка, воображение. В разговоре ребенок начинает пользоваться сложными фразами и предложениями, любит играть в слова, его привлекают рифмы. Именно в этом возрасте детям необходимо много читать. Становясь более самостоятельным, его общение выходит за рамки узкосемейных связей, малыш начинает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 xml:space="preserve">Высокие требования к развитию речи предъявляет и усложняющаяся деятельность ребенка. 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Итак, что может уметь ребенок 4 – 5 лет?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Развитие речи ребенка 4 – 5 лет: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Правильно произносить все звуки.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Рассказывать с выражением. Поддерживать беседу.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Составлять рассказы по картинке из 5-6 предложений.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Продолжать рассказ, начатый взрослым.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Составлять рассказ о своем дне, своих занятиях.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• Давать характеристику предмету, рассказывать о нем (размер, цвет, форма и т. д.).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Элементарные математические представления: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Считать в пределах десяти.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Правильно пользоваться количественными и порядковыми числительными.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lastRenderedPageBreak/>
        <w:t>• Сравнивать предметы различной величины, размещая их в ряд в порядке возрастания или убывания по ширине, длине, высоте.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Различать геометрические фигуры: круг, овал, треугольник, квадрат, прямоугольник.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предметы в окружающей обстановке.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Ориентироваться на листе бумаги и в пространстве (справа, слева, впереди, сзади)</w:t>
      </w:r>
      <w:proofErr w:type="gramStart"/>
      <w:r w:rsidRPr="00D02AB6">
        <w:rPr>
          <w:rStyle w:val="c1"/>
          <w:sz w:val="26"/>
          <w:szCs w:val="26"/>
        </w:rPr>
        <w:t xml:space="preserve"> .</w:t>
      </w:r>
      <w:proofErr w:type="gramEnd"/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• Знать последовательность дней недели, части суток.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Развитие мышления у детей 4-5 лет: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Складывать разрезную картинку из пяти – десяти частей.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и объяснять несоответствия на рисунках.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и объяснять отличия между предметами и явлениями.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среди предложенных четырех предметов лишний, объясняя свой выбор.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• Определять последовательность событий</w:t>
      </w:r>
      <w:r w:rsidR="00021F7C" w:rsidRPr="00D02AB6">
        <w:rPr>
          <w:rStyle w:val="c1"/>
          <w:sz w:val="26"/>
          <w:szCs w:val="26"/>
        </w:rPr>
        <w:t xml:space="preserve"> по картинкам</w:t>
      </w:r>
      <w:r w:rsidRPr="00D02AB6">
        <w:rPr>
          <w:rStyle w:val="c1"/>
          <w:sz w:val="26"/>
          <w:szCs w:val="26"/>
        </w:rPr>
        <w:t>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Память у детей: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Запоминать шесть-восемь картинок в течение двух минут.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Запоминать и повторять семь-восемь слов, прочитанных взрослым один раз.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Запоминать и повторять в определенной последовательности движения, показанные взрослым один раз.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Рассказывать наизусть несколько стихотворений.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Пересказывать близко к тексту прочитанное произведение.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Сравнивать два изображения по памяти.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• Уметь отвечать на вопросы взрослого по содержанию картинки.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Окружающий мир: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Название нашей страны и ее столицу, свой адрес.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Имена и фамилию своих родителей, где родители работают.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Все явления природы, и в какое время они происходят.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Элементарные правила дорожного движения.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Как различать деревья и кустарники по коре, листьям и плодам; как различать травянистые растения.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Разные профессии. Уметь ответить на вопросы: «Кто строит дома? », «Кто лечит людей? » и т. д.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Съедобные и несъедобные грибы.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Где и как выращивают овощи и фрукты.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6"/>
          <w:szCs w:val="26"/>
        </w:rPr>
      </w:pPr>
      <w:r w:rsidRPr="00D02AB6">
        <w:rPr>
          <w:rStyle w:val="c1"/>
          <w:sz w:val="26"/>
          <w:szCs w:val="26"/>
        </w:rPr>
        <w:t>• Для чего нужны аптека, больница, школа, парикмахерская, магазин, почта.</w:t>
      </w:r>
    </w:p>
    <w:p w:rsidR="00021F7C" w:rsidRPr="00D02AB6" w:rsidRDefault="00021F7C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Внимание детей: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Выполнять задание, не отвлекаясь 10-15 минут.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Удерживать в поле зрения 6-7 предметов.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5-6 отличий предметов.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Выполнять самостоятельно задания по образцу.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Находить 4-5 пар одинаковых предметов.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Повторить скороговорку сразу после того, как услышал.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Простучать по столу простой ритм, повторив его за взрослым.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Повторить за взрослым ряд слогов.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3"/>
          <w:b/>
          <w:bCs/>
          <w:i/>
          <w:iCs/>
          <w:sz w:val="26"/>
          <w:szCs w:val="26"/>
        </w:rPr>
        <w:t>Мелкая моторика: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Завязывать узлы на толстой веревке или шнуре.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Застегивать пуговицы, крючки, молнии, замочки, закручивать крышки и т. д.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lastRenderedPageBreak/>
        <w:t>• Рисовать в воздухе.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Резать ножницами.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Хлопать в ладоши тихо и громко, в разном темпе.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Воспроизводить простые движения, показанные взрослым.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Лепить из пластилина или глины фигурки животных, людей, предметы.</w:t>
      </w:r>
    </w:p>
    <w:p w:rsidR="00F86D11" w:rsidRPr="00D02AB6" w:rsidRDefault="00F86D11" w:rsidP="00021F7C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D02AB6">
        <w:rPr>
          <w:rStyle w:val="c1"/>
          <w:sz w:val="26"/>
          <w:szCs w:val="26"/>
        </w:rPr>
        <w:t>• Повторять движения пальчиковой гимнастики.</w:t>
      </w:r>
    </w:p>
    <w:p w:rsidR="003335A2" w:rsidRPr="00D02AB6" w:rsidRDefault="003335A2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У ребёнка 4-5 лет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обидчивы, на критику реагируют эмоционально. С удовольствием выполняют простые бытовые обязанности, однако, быстро теряют к ним интерес и не доводят начатое дело до конца.</w:t>
      </w: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Усиливается гендерное самосознание: дети осознают свою половую принадлежность, ведут себя соответственно ей.</w:t>
      </w: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начинают обращать внимание на своё здоровье, способны в случае недомогания указать на проблему.</w:t>
      </w: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Начинает формироваться потребность в общении, поиске друзей.</w:t>
      </w:r>
      <w:r w:rsidRPr="00D02AB6">
        <w:rPr>
          <w:rFonts w:ascii="Times New Roman" w:hAnsi="Times New Roman" w:cs="Times New Roman"/>
          <w:sz w:val="26"/>
          <w:szCs w:val="26"/>
        </w:rPr>
        <w:br/>
      </w:r>
      <w:r w:rsidR="00021F7C" w:rsidRPr="00D02AB6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</w:t>
      </w:r>
      <w:r w:rsidRPr="00D02AB6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екомендации родителя</w:t>
      </w:r>
      <w:r w:rsidR="00021F7C" w:rsidRPr="00D02AB6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м для построения взаимоотношений с </w:t>
      </w:r>
      <w:r w:rsidRPr="00D02AB6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ребёнком:</w:t>
      </w: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Создавайте возможности для активной подвижной деятельности, но не допускайте переутомления. Чередуйте виды деятельности. </w:t>
      </w:r>
    </w:p>
    <w:p w:rsidR="00F86D11" w:rsidRPr="00D02AB6" w:rsidRDefault="00F86D11" w:rsidP="00021F7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Предлагайте для игры мозаику, лото, паззлы,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  <w:r w:rsidRPr="00D02AB6">
        <w:rPr>
          <w:rFonts w:ascii="Times New Roman" w:hAnsi="Times New Roman" w:cs="Times New Roman"/>
          <w:sz w:val="26"/>
          <w:szCs w:val="26"/>
        </w:rPr>
        <w:br/>
      </w: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близким. </w:t>
      </w:r>
    </w:p>
    <w:p w:rsidR="00021F7C" w:rsidRPr="00D02AB6" w:rsidRDefault="00F86D11" w:rsidP="00021F7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Дайте возможность проявлять самостоятельное творчество.</w:t>
      </w:r>
    </w:p>
    <w:p w:rsidR="00021F7C" w:rsidRPr="00D02AB6" w:rsidRDefault="00F86D11" w:rsidP="00021F7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Не оставляйте без внимания детские страхи.</w:t>
      </w:r>
    </w:p>
    <w:p w:rsidR="00021F7C" w:rsidRPr="00D02AB6" w:rsidRDefault="00F86D11" w:rsidP="00021F7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Не делайте при детях то, что запрещаете им. Запретов не должно быть много, иначе их трудно выполнить.</w:t>
      </w:r>
    </w:p>
    <w:p w:rsidR="00F86D11" w:rsidRPr="005D7D13" w:rsidRDefault="00F86D11" w:rsidP="00021F7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Незаконченные дела доделайте вместе, заинтересуйте поощрением.</w:t>
      </w:r>
      <w:r w:rsidRPr="00D02AB6">
        <w:rPr>
          <w:rFonts w:ascii="Times New Roman" w:hAnsi="Times New Roman" w:cs="Times New Roman"/>
          <w:sz w:val="26"/>
          <w:szCs w:val="26"/>
        </w:rPr>
        <w:br/>
      </w:r>
      <w:r w:rsidRPr="00D02AB6">
        <w:rPr>
          <w:rFonts w:ascii="Times New Roman" w:hAnsi="Times New Roman" w:cs="Times New Roman"/>
          <w:sz w:val="26"/>
          <w:szCs w:val="26"/>
          <w:shd w:val="clear" w:color="auto" w:fill="FFFFFF"/>
        </w:rPr>
        <w:t>- Хвалите и гордитесь своим малышом, ведь он у Вас такой единственный и неповторимый!</w:t>
      </w:r>
      <w:r w:rsidRPr="00D02AB6">
        <w:rPr>
          <w:rFonts w:ascii="Times New Roman" w:hAnsi="Times New Roman" w:cs="Times New Roman"/>
          <w:sz w:val="26"/>
          <w:szCs w:val="26"/>
        </w:rPr>
        <w:br/>
      </w:r>
    </w:p>
    <w:p w:rsidR="005D7D13" w:rsidRPr="005D7D13" w:rsidRDefault="005D7D13" w:rsidP="005D7D13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материалам сайта</w:t>
      </w:r>
      <w:bookmarkStart w:id="0" w:name="_GoBack"/>
      <w:bookmarkEnd w:id="0"/>
    </w:p>
    <w:p w:rsidR="005D7D13" w:rsidRPr="005D7D13" w:rsidRDefault="005D7D13" w:rsidP="005D7D13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www.</w:t>
      </w:r>
      <w:r w:rsidRPr="005D7D13">
        <w:rPr>
          <w:rFonts w:ascii="Times New Roman" w:hAnsi="Times New Roman" w:cs="Times New Roman"/>
          <w:sz w:val="26"/>
          <w:szCs w:val="26"/>
          <w:lang w:val="en-US"/>
        </w:rPr>
        <w:t>ly</w:t>
      </w:r>
      <w:r>
        <w:rPr>
          <w:rFonts w:ascii="Times New Roman" w:hAnsi="Times New Roman" w:cs="Times New Roman"/>
          <w:sz w:val="26"/>
          <w:szCs w:val="26"/>
          <w:lang w:val="en-US"/>
        </w:rPr>
        <w:t>c1575.mskobr.ru/</w:t>
      </w:r>
      <w:r w:rsidRPr="005D7D13">
        <w:rPr>
          <w:rFonts w:ascii="Times New Roman" w:hAnsi="Times New Roman" w:cs="Times New Roman"/>
          <w:sz w:val="26"/>
          <w:szCs w:val="26"/>
          <w:lang w:val="en-US"/>
        </w:rPr>
        <w:t>vozrastnye_osobennosti_detej_doshkol_nogo_vozrasta.pdf</w:t>
      </w:r>
    </w:p>
    <w:sectPr w:rsidR="005D7D13" w:rsidRPr="005D7D13" w:rsidSect="003335A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24"/>
    <w:rsid w:val="00021F7C"/>
    <w:rsid w:val="00076C24"/>
    <w:rsid w:val="000808FA"/>
    <w:rsid w:val="00232551"/>
    <w:rsid w:val="003335A2"/>
    <w:rsid w:val="004F565D"/>
    <w:rsid w:val="005D7D13"/>
    <w:rsid w:val="007466EB"/>
    <w:rsid w:val="00B62E1D"/>
    <w:rsid w:val="00CA2DBA"/>
    <w:rsid w:val="00D02AB6"/>
    <w:rsid w:val="00E624E8"/>
    <w:rsid w:val="00E95989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66EB"/>
    <w:rPr>
      <w:color w:val="0000FF" w:themeColor="hyperlink"/>
      <w:u w:val="single"/>
    </w:rPr>
  </w:style>
  <w:style w:type="paragraph" w:customStyle="1" w:styleId="c2">
    <w:name w:val="c2"/>
    <w:basedOn w:val="a"/>
    <w:rsid w:val="00F8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D11"/>
  </w:style>
  <w:style w:type="character" w:customStyle="1" w:styleId="c1">
    <w:name w:val="c1"/>
    <w:basedOn w:val="a0"/>
    <w:rsid w:val="00F8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66EB"/>
    <w:rPr>
      <w:color w:val="0000FF" w:themeColor="hyperlink"/>
      <w:u w:val="single"/>
    </w:rPr>
  </w:style>
  <w:style w:type="paragraph" w:customStyle="1" w:styleId="c2">
    <w:name w:val="c2"/>
    <w:basedOn w:val="a"/>
    <w:rsid w:val="00F8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D11"/>
  </w:style>
  <w:style w:type="character" w:customStyle="1" w:styleId="c1">
    <w:name w:val="c1"/>
    <w:basedOn w:val="a0"/>
    <w:rsid w:val="00F8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2020-05-14T05:51:00Z</dcterms:created>
  <dcterms:modified xsi:type="dcterms:W3CDTF">2020-05-15T04:40:00Z</dcterms:modified>
</cp:coreProperties>
</file>